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002C5" w14:textId="77777777" w:rsidR="004B0965" w:rsidRPr="004B0965" w:rsidRDefault="004B0965" w:rsidP="004B0965">
      <w:pPr>
        <w:spacing w:after="60"/>
        <w:outlineLvl w:val="1"/>
        <w:rPr>
          <w:rFonts w:ascii="Calibri" w:eastAsia="Times New Roman" w:hAnsi="Calibri" w:cs="Times New Roman"/>
          <w:b/>
          <w:bCs/>
          <w:sz w:val="22"/>
          <w:szCs w:val="22"/>
          <w:lang w:val="fr-CH" w:eastAsia="en-GB"/>
        </w:rPr>
      </w:pPr>
      <w:r w:rsidRPr="004B0965">
        <w:rPr>
          <w:rFonts w:ascii="Calibri" w:eastAsia="Times New Roman" w:hAnsi="Calibri" w:cs="Times New Roman"/>
          <w:b/>
          <w:bCs/>
          <w:sz w:val="22"/>
          <w:szCs w:val="22"/>
          <w:lang w:val="fr-CH" w:eastAsia="en-GB"/>
        </w:rPr>
        <w:t xml:space="preserve">Pour une Genève </w:t>
      </w:r>
      <w:proofErr w:type="gramStart"/>
      <w:r w:rsidRPr="004B0965">
        <w:rPr>
          <w:rFonts w:ascii="Calibri" w:eastAsia="Times New Roman" w:hAnsi="Calibri" w:cs="Times New Roman"/>
          <w:b/>
          <w:bCs/>
          <w:sz w:val="22"/>
          <w:szCs w:val="22"/>
          <w:lang w:val="fr-CH" w:eastAsia="en-GB"/>
        </w:rPr>
        <w:t>inclusive:</w:t>
      </w:r>
      <w:proofErr w:type="gramEnd"/>
      <w:r w:rsidRPr="004B0965">
        <w:rPr>
          <w:rFonts w:ascii="Calibri" w:eastAsia="Times New Roman" w:hAnsi="Calibri" w:cs="Times New Roman"/>
          <w:b/>
          <w:bCs/>
          <w:sz w:val="22"/>
          <w:szCs w:val="22"/>
          <w:lang w:val="fr-CH" w:eastAsia="en-GB"/>
        </w:rPr>
        <w:t xml:space="preserve"> la parole aux usagers et usagères</w:t>
      </w:r>
    </w:p>
    <w:p w14:paraId="60971D26" w14:textId="77777777" w:rsidR="004B0965" w:rsidRPr="004B0965" w:rsidRDefault="004B0965" w:rsidP="004B0965">
      <w:pPr>
        <w:spacing w:after="60"/>
        <w:rPr>
          <w:rFonts w:ascii="Calibri" w:hAnsi="Calibri" w:cs="Times New Roman"/>
          <w:sz w:val="22"/>
          <w:szCs w:val="22"/>
          <w:lang w:val="fr-CH" w:eastAsia="en-GB"/>
        </w:rPr>
      </w:pPr>
    </w:p>
    <w:p w14:paraId="204635FD" w14:textId="77777777" w:rsidR="004B0965" w:rsidRPr="004B0965" w:rsidRDefault="004B0965" w:rsidP="004B0965">
      <w:pPr>
        <w:spacing w:after="60"/>
        <w:rPr>
          <w:rFonts w:ascii="Calibri" w:hAnsi="Calibri" w:cs="Times New Roman"/>
          <w:sz w:val="22"/>
          <w:szCs w:val="22"/>
          <w:lang w:val="fr-CH" w:eastAsia="en-GB"/>
        </w:rPr>
      </w:pPr>
      <w:r w:rsidRPr="004B0965">
        <w:rPr>
          <w:rFonts w:ascii="Calibri" w:hAnsi="Calibri" w:cs="Times New Roman"/>
          <w:sz w:val="22"/>
          <w:szCs w:val="22"/>
          <w:lang w:val="fr-CH" w:eastAsia="en-GB"/>
        </w:rPr>
        <w:t>La Fédération genevoise des associations des personnes handicapées et de leurs proches (</w:t>
      </w:r>
      <w:proofErr w:type="spellStart"/>
      <w:r w:rsidRPr="004B0965">
        <w:rPr>
          <w:rFonts w:ascii="Calibri" w:hAnsi="Calibri" w:cs="Times New Roman"/>
          <w:sz w:val="22"/>
          <w:szCs w:val="22"/>
          <w:lang w:val="fr-CH" w:eastAsia="en-GB"/>
        </w:rPr>
        <w:t>FéGAPH</w:t>
      </w:r>
      <w:proofErr w:type="spellEnd"/>
      <w:r w:rsidRPr="004B0965">
        <w:rPr>
          <w:rFonts w:ascii="Calibri" w:hAnsi="Calibri" w:cs="Times New Roman"/>
          <w:sz w:val="22"/>
          <w:szCs w:val="22"/>
          <w:lang w:val="fr-CH" w:eastAsia="en-GB"/>
        </w:rPr>
        <w:t xml:space="preserve">) lance un diagnostic sur l’accès aux services municipaux pour les personnes en situation de handicap. En collaboration avec le Département de la cohésion sociale et de la solidarité (DCSS), une enquête sera réalisée auprès des 19 associations membres de la Fédération, ainsi qu’auprès d’autres usager-ère-s concerné-e-s, notamment les personnes âgées. </w:t>
      </w:r>
    </w:p>
    <w:p w14:paraId="4091F610" w14:textId="77777777" w:rsidR="004B0965" w:rsidRPr="004B0965" w:rsidRDefault="004B0965" w:rsidP="004B0965">
      <w:pPr>
        <w:spacing w:after="60"/>
        <w:rPr>
          <w:rFonts w:ascii="Calibri" w:hAnsi="Calibri" w:cs="Times New Roman"/>
          <w:sz w:val="22"/>
          <w:szCs w:val="22"/>
          <w:lang w:val="fr-CH" w:eastAsia="en-GB"/>
        </w:rPr>
      </w:pPr>
      <w:r w:rsidRPr="004B0965">
        <w:rPr>
          <w:rFonts w:ascii="Calibri" w:hAnsi="Calibri" w:cs="Times New Roman"/>
          <w:sz w:val="22"/>
          <w:szCs w:val="22"/>
          <w:lang w:val="fr-CH" w:eastAsia="en-GB"/>
        </w:rPr>
        <w:t>C’est une approche innovante puisque, pour la première fois,</w:t>
      </w:r>
      <w:r w:rsidRPr="004B0965">
        <w:rPr>
          <w:rFonts w:ascii="Calibri" w:hAnsi="Calibri" w:cs="Times New Roman"/>
          <w:b/>
          <w:bCs/>
          <w:sz w:val="22"/>
          <w:szCs w:val="22"/>
          <w:lang w:val="fr-CH" w:eastAsia="en-GB"/>
        </w:rPr>
        <w:t xml:space="preserve"> la parole des usager-ères sera au cœur de la réflexion</w:t>
      </w:r>
      <w:r w:rsidRPr="004B0965">
        <w:rPr>
          <w:rFonts w:ascii="Calibri" w:hAnsi="Calibri" w:cs="Times New Roman"/>
          <w:sz w:val="22"/>
          <w:szCs w:val="22"/>
          <w:lang w:val="fr-CH" w:eastAsia="en-GB"/>
        </w:rPr>
        <w:t xml:space="preserve">. Cette enquête est soutenue par le programme d’encouragement à l’innovation sociétale </w:t>
      </w:r>
      <w:hyperlink r:id="rId4" w:tgtFrame="_top" w:history="1">
        <w:proofErr w:type="spellStart"/>
        <w:r w:rsidRPr="004B0965">
          <w:rPr>
            <w:rFonts w:ascii="Calibri" w:hAnsi="Calibri" w:cs="Times New Roman"/>
            <w:color w:val="0000FF"/>
            <w:sz w:val="22"/>
            <w:szCs w:val="22"/>
            <w:u w:val="single"/>
            <w:lang w:val="fr-CH" w:eastAsia="en-GB"/>
          </w:rPr>
          <w:t>G’innove</w:t>
        </w:r>
        <w:proofErr w:type="spellEnd"/>
      </w:hyperlink>
      <w:r w:rsidRPr="004B0965">
        <w:rPr>
          <w:rFonts w:ascii="Calibri" w:hAnsi="Calibri" w:cs="Times New Roman"/>
          <w:sz w:val="22"/>
          <w:szCs w:val="22"/>
          <w:lang w:val="fr-CH" w:eastAsia="en-GB"/>
        </w:rPr>
        <w:t xml:space="preserve">, géré par le Département des finances et du logement, ainsi que par une fondation privée genevoise. Elle donnera lieu à la publication d’un </w:t>
      </w:r>
      <w:r w:rsidRPr="004B0965">
        <w:rPr>
          <w:rFonts w:ascii="Calibri" w:hAnsi="Calibri" w:cs="Times New Roman"/>
          <w:b/>
          <w:bCs/>
          <w:sz w:val="22"/>
          <w:szCs w:val="22"/>
          <w:lang w:val="fr-CH" w:eastAsia="en-GB"/>
        </w:rPr>
        <w:t>catalogue de mesures</w:t>
      </w:r>
      <w:r w:rsidRPr="004B0965">
        <w:rPr>
          <w:rFonts w:ascii="Calibri" w:hAnsi="Calibri" w:cs="Times New Roman"/>
          <w:sz w:val="22"/>
          <w:szCs w:val="22"/>
          <w:lang w:val="fr-CH" w:eastAsia="en-GB"/>
        </w:rPr>
        <w:t xml:space="preserve"> dans plusieurs domaines, dont l’accessibilité statique, la sensibilisation du personnel municipal, l’employabilité des personnes ou encore l’entraide. Les projets jugés prioritaires par l’ensemble des parties prenantes (administration et usager-ères-s) seront présentés au Conseil administratif de la Ville de Genève. </w:t>
      </w:r>
    </w:p>
    <w:p w14:paraId="3A99A4C5" w14:textId="77777777" w:rsidR="004B0965" w:rsidRPr="004B0965" w:rsidRDefault="004B0965" w:rsidP="004B0965">
      <w:pPr>
        <w:spacing w:after="60"/>
        <w:rPr>
          <w:rFonts w:ascii="Calibri" w:hAnsi="Calibri" w:cs="Times New Roman"/>
          <w:sz w:val="22"/>
          <w:szCs w:val="22"/>
          <w:lang w:val="fr-CH" w:eastAsia="en-GB"/>
        </w:rPr>
      </w:pPr>
      <w:r w:rsidRPr="004B0965">
        <w:rPr>
          <w:rFonts w:ascii="Calibri" w:hAnsi="Calibri" w:cs="Times New Roman"/>
          <w:b/>
          <w:bCs/>
          <w:sz w:val="22"/>
          <w:szCs w:val="22"/>
          <w:lang w:val="fr-CH" w:eastAsia="en-GB"/>
        </w:rPr>
        <w:t xml:space="preserve">Esther </w:t>
      </w:r>
      <w:proofErr w:type="spellStart"/>
      <w:r w:rsidRPr="004B0965">
        <w:rPr>
          <w:rFonts w:ascii="Calibri" w:hAnsi="Calibri" w:cs="Times New Roman"/>
          <w:b/>
          <w:bCs/>
          <w:sz w:val="22"/>
          <w:szCs w:val="22"/>
          <w:lang w:val="fr-CH" w:eastAsia="en-GB"/>
        </w:rPr>
        <w:t>Alder</w:t>
      </w:r>
      <w:proofErr w:type="spellEnd"/>
      <w:r w:rsidRPr="004B0965">
        <w:rPr>
          <w:rFonts w:ascii="Calibri" w:hAnsi="Calibri" w:cs="Times New Roman"/>
          <w:sz w:val="22"/>
          <w:szCs w:val="22"/>
          <w:lang w:val="fr-CH" w:eastAsia="en-GB"/>
        </w:rPr>
        <w:t>, Conseillère administrative en charge de la cohésion sociale et de la solidarité, souligne que</w:t>
      </w:r>
      <w:proofErr w:type="gramStart"/>
      <w:r w:rsidRPr="004B0965">
        <w:rPr>
          <w:rFonts w:ascii="Calibri" w:hAnsi="Calibri" w:cs="Times New Roman"/>
          <w:sz w:val="22"/>
          <w:szCs w:val="22"/>
          <w:lang w:val="fr-CH" w:eastAsia="en-GB"/>
        </w:rPr>
        <w:t xml:space="preserve"> «l'expertise</w:t>
      </w:r>
      <w:proofErr w:type="gramEnd"/>
      <w:r w:rsidRPr="004B0965">
        <w:rPr>
          <w:rFonts w:ascii="Calibri" w:hAnsi="Calibri" w:cs="Times New Roman"/>
          <w:sz w:val="22"/>
          <w:szCs w:val="22"/>
          <w:lang w:val="fr-CH" w:eastAsia="en-GB"/>
        </w:rPr>
        <w:t xml:space="preserve"> dont disposent les associations membres de la </w:t>
      </w:r>
      <w:proofErr w:type="spellStart"/>
      <w:r w:rsidRPr="004B0965">
        <w:rPr>
          <w:rFonts w:ascii="Calibri" w:hAnsi="Calibri" w:cs="Times New Roman"/>
          <w:sz w:val="22"/>
          <w:szCs w:val="22"/>
          <w:lang w:val="fr-CH" w:eastAsia="en-GB"/>
        </w:rPr>
        <w:t>FéGAPH</w:t>
      </w:r>
      <w:proofErr w:type="spellEnd"/>
      <w:r w:rsidRPr="004B0965">
        <w:rPr>
          <w:rFonts w:ascii="Calibri" w:hAnsi="Calibri" w:cs="Times New Roman"/>
          <w:sz w:val="22"/>
          <w:szCs w:val="22"/>
          <w:lang w:val="fr-CH" w:eastAsia="en-GB"/>
        </w:rPr>
        <w:t xml:space="preserve"> va contribuer à élaborer les bases pertinentes pour une politique en matière de handicap réclamée par le Conseil municipal. Elle garantit par ailleurs la participation des usagers et usagères</w:t>
      </w:r>
      <w:proofErr w:type="gramStart"/>
      <w:r w:rsidRPr="004B0965">
        <w:rPr>
          <w:rFonts w:ascii="Calibri" w:hAnsi="Calibri" w:cs="Times New Roman"/>
          <w:sz w:val="22"/>
          <w:szCs w:val="22"/>
          <w:lang w:val="fr-CH" w:eastAsia="en-GB"/>
        </w:rPr>
        <w:t>.»</w:t>
      </w:r>
      <w:proofErr w:type="gramEnd"/>
      <w:r w:rsidRPr="004B0965">
        <w:rPr>
          <w:rFonts w:ascii="Calibri" w:hAnsi="Calibri" w:cs="Times New Roman"/>
          <w:sz w:val="22"/>
          <w:szCs w:val="22"/>
          <w:lang w:val="fr-CH" w:eastAsia="en-GB"/>
        </w:rPr>
        <w:t xml:space="preserve"> </w:t>
      </w:r>
    </w:p>
    <w:p w14:paraId="3352F50E" w14:textId="77777777" w:rsidR="004B0965" w:rsidRPr="004B0965" w:rsidRDefault="004B0965" w:rsidP="004B0965">
      <w:pPr>
        <w:spacing w:before="120" w:after="60"/>
        <w:outlineLvl w:val="2"/>
        <w:rPr>
          <w:rFonts w:ascii="Calibri" w:eastAsia="Times New Roman" w:hAnsi="Calibri" w:cs="Times New Roman"/>
          <w:b/>
          <w:bCs/>
          <w:sz w:val="22"/>
          <w:szCs w:val="22"/>
          <w:lang w:val="fr-CH" w:eastAsia="en-GB"/>
        </w:rPr>
      </w:pPr>
      <w:r w:rsidRPr="004B0965">
        <w:rPr>
          <w:rFonts w:ascii="Calibri" w:eastAsia="Times New Roman" w:hAnsi="Calibri" w:cs="Times New Roman"/>
          <w:b/>
          <w:bCs/>
          <w:sz w:val="22"/>
          <w:szCs w:val="22"/>
          <w:lang w:val="fr-CH" w:eastAsia="en-GB"/>
        </w:rPr>
        <w:t>Une question primordiale</w:t>
      </w:r>
    </w:p>
    <w:p w14:paraId="108FEB9C" w14:textId="77777777" w:rsidR="004B0965" w:rsidRPr="004B0965" w:rsidRDefault="004B0965" w:rsidP="004B0965">
      <w:pPr>
        <w:spacing w:after="60"/>
        <w:rPr>
          <w:rFonts w:ascii="Calibri" w:hAnsi="Calibri" w:cs="Times New Roman"/>
          <w:sz w:val="22"/>
          <w:szCs w:val="22"/>
          <w:lang w:val="fr-CH" w:eastAsia="en-GB"/>
        </w:rPr>
      </w:pPr>
      <w:r w:rsidRPr="004B0965">
        <w:rPr>
          <w:rFonts w:ascii="Calibri" w:hAnsi="Calibri" w:cs="Times New Roman"/>
          <w:sz w:val="22"/>
          <w:szCs w:val="22"/>
          <w:lang w:val="fr-CH" w:eastAsia="en-GB"/>
        </w:rPr>
        <w:t xml:space="preserve">L’inclusion des personnes en situation de handicap est une priorité de la Ville de Genève qui déploie déjà diverses mesures en matière d’accessibilité. Genève en effet compte entre </w:t>
      </w:r>
      <w:r w:rsidRPr="004B0965">
        <w:rPr>
          <w:rFonts w:ascii="Calibri" w:hAnsi="Calibri" w:cs="Times New Roman"/>
          <w:b/>
          <w:bCs/>
          <w:sz w:val="22"/>
          <w:szCs w:val="22"/>
          <w:lang w:val="fr-CH" w:eastAsia="en-GB"/>
        </w:rPr>
        <w:t>27'000 et 34'000 personnes de plus de 15 ans directement concernées par la question du handicap</w:t>
      </w:r>
      <w:r w:rsidRPr="004B0965">
        <w:rPr>
          <w:rFonts w:ascii="Calibri" w:hAnsi="Calibri" w:cs="Times New Roman"/>
          <w:sz w:val="22"/>
          <w:szCs w:val="22"/>
          <w:lang w:val="fr-CH" w:eastAsia="en-GB"/>
        </w:rPr>
        <w:t xml:space="preserve">, soit près de 12% de la population. Cette proportion progresse avec l’avancée en âge. La Ville a déjà adopté des </w:t>
      </w:r>
      <w:bookmarkStart w:id="0" w:name="_GoBack"/>
      <w:r w:rsidRPr="004B0965">
        <w:rPr>
          <w:rFonts w:ascii="Calibri" w:hAnsi="Calibri" w:cs="Times New Roman"/>
          <w:b/>
          <w:bCs/>
          <w:sz w:val="22"/>
          <w:szCs w:val="22"/>
          <w:lang w:val="fr-CH" w:eastAsia="en-GB"/>
        </w:rPr>
        <w:t>mesures spécifiques</w:t>
      </w:r>
      <w:r w:rsidRPr="004B0965">
        <w:rPr>
          <w:rFonts w:ascii="Calibri" w:hAnsi="Calibri" w:cs="Times New Roman"/>
          <w:sz w:val="22"/>
          <w:szCs w:val="22"/>
          <w:lang w:val="fr-CH" w:eastAsia="en-GB"/>
        </w:rPr>
        <w:t xml:space="preserve">, notamment en matière d’accessibilité aux bâtiments, ainsi que dans le </w:t>
      </w:r>
      <w:bookmarkEnd w:id="0"/>
      <w:r w:rsidRPr="004B0965">
        <w:rPr>
          <w:rFonts w:ascii="Calibri" w:hAnsi="Calibri" w:cs="Times New Roman"/>
          <w:sz w:val="22"/>
          <w:szCs w:val="22"/>
          <w:lang w:val="fr-CH" w:eastAsia="en-GB"/>
        </w:rPr>
        <w:t xml:space="preserve">domaine culturel avec de nombreuses actions permettant aux personnes en situation de handicap de profiter de l’offre culturelle. </w:t>
      </w:r>
    </w:p>
    <w:p w14:paraId="7C4E8B1F" w14:textId="77777777" w:rsidR="004B0965" w:rsidRPr="004B0965" w:rsidRDefault="004B0965" w:rsidP="004B0965">
      <w:pPr>
        <w:spacing w:after="60"/>
        <w:rPr>
          <w:rFonts w:ascii="Calibri" w:hAnsi="Calibri" w:cs="Times New Roman"/>
          <w:sz w:val="22"/>
          <w:szCs w:val="22"/>
          <w:lang w:val="fr-CH" w:eastAsia="en-GB"/>
        </w:rPr>
      </w:pPr>
      <w:r w:rsidRPr="004B0965">
        <w:rPr>
          <w:rFonts w:ascii="Calibri" w:hAnsi="Calibri" w:cs="Times New Roman"/>
          <w:sz w:val="22"/>
          <w:szCs w:val="22"/>
          <w:lang w:val="fr-CH" w:eastAsia="en-GB"/>
        </w:rPr>
        <w:t xml:space="preserve">La Présidente de la </w:t>
      </w:r>
      <w:hyperlink r:id="rId5" w:tgtFrame="_top" w:history="1">
        <w:proofErr w:type="spellStart"/>
        <w:r w:rsidRPr="004B0965">
          <w:rPr>
            <w:rFonts w:ascii="Calibri" w:hAnsi="Calibri" w:cs="Times New Roman"/>
            <w:color w:val="0000FF"/>
            <w:sz w:val="22"/>
            <w:szCs w:val="22"/>
            <w:u w:val="single"/>
            <w:lang w:val="fr-CH" w:eastAsia="en-GB"/>
          </w:rPr>
          <w:t>FéGAPH</w:t>
        </w:r>
        <w:proofErr w:type="spellEnd"/>
      </w:hyperlink>
      <w:r w:rsidRPr="004B0965">
        <w:rPr>
          <w:rFonts w:ascii="Calibri" w:hAnsi="Calibri" w:cs="Times New Roman"/>
          <w:sz w:val="22"/>
          <w:szCs w:val="22"/>
          <w:lang w:val="fr-CH" w:eastAsia="en-GB"/>
        </w:rPr>
        <w:t xml:space="preserve">, Marjorie de </w:t>
      </w:r>
      <w:proofErr w:type="spellStart"/>
      <w:r w:rsidRPr="004B0965">
        <w:rPr>
          <w:rFonts w:ascii="Calibri" w:hAnsi="Calibri" w:cs="Times New Roman"/>
          <w:sz w:val="22"/>
          <w:szCs w:val="22"/>
          <w:lang w:val="fr-CH" w:eastAsia="en-GB"/>
        </w:rPr>
        <w:t>Chastonay</w:t>
      </w:r>
      <w:proofErr w:type="spellEnd"/>
      <w:r w:rsidRPr="004B0965">
        <w:rPr>
          <w:rFonts w:ascii="Calibri" w:hAnsi="Calibri" w:cs="Times New Roman"/>
          <w:sz w:val="22"/>
          <w:szCs w:val="22"/>
          <w:lang w:val="fr-CH" w:eastAsia="en-GB"/>
        </w:rPr>
        <w:t>, relève qu</w:t>
      </w:r>
      <w:proofErr w:type="gramStart"/>
      <w:r w:rsidRPr="004B0965">
        <w:rPr>
          <w:rFonts w:ascii="Calibri" w:hAnsi="Calibri" w:cs="Times New Roman"/>
          <w:sz w:val="22"/>
          <w:szCs w:val="22"/>
          <w:lang w:val="fr-CH" w:eastAsia="en-GB"/>
        </w:rPr>
        <w:t>’«un</w:t>
      </w:r>
      <w:proofErr w:type="gramEnd"/>
      <w:r w:rsidRPr="004B0965">
        <w:rPr>
          <w:rFonts w:ascii="Calibri" w:hAnsi="Calibri" w:cs="Times New Roman"/>
          <w:sz w:val="22"/>
          <w:szCs w:val="22"/>
          <w:lang w:val="fr-CH" w:eastAsia="en-GB"/>
        </w:rPr>
        <w:t xml:space="preserve"> projet d’une telle ampleur, incluant les personnes directement concernées, permettra d’avoir une vision transversale de leurs besoins et des solutions d’accessibilités. Rien pour nous, sans nous, la solution c’est </w:t>
      </w:r>
      <w:proofErr w:type="gramStart"/>
      <w:r w:rsidRPr="004B0965">
        <w:rPr>
          <w:rFonts w:ascii="Calibri" w:hAnsi="Calibri" w:cs="Times New Roman"/>
          <w:sz w:val="22"/>
          <w:szCs w:val="22"/>
          <w:lang w:val="fr-CH" w:eastAsia="en-GB"/>
        </w:rPr>
        <w:t>l’inclusion!</w:t>
      </w:r>
      <w:proofErr w:type="gramEnd"/>
      <w:r w:rsidRPr="004B0965">
        <w:rPr>
          <w:rFonts w:ascii="Calibri" w:hAnsi="Calibri" w:cs="Times New Roman"/>
          <w:sz w:val="22"/>
          <w:szCs w:val="22"/>
          <w:lang w:val="fr-CH" w:eastAsia="en-GB"/>
        </w:rPr>
        <w:t xml:space="preserve">». </w:t>
      </w:r>
    </w:p>
    <w:p w14:paraId="6C3C2117" w14:textId="77777777" w:rsidR="004B0965" w:rsidRPr="004B0965" w:rsidRDefault="004B0965" w:rsidP="004B0965">
      <w:pPr>
        <w:spacing w:after="60"/>
        <w:rPr>
          <w:rFonts w:ascii="Calibri" w:hAnsi="Calibri" w:cs="Times New Roman"/>
          <w:sz w:val="22"/>
          <w:szCs w:val="22"/>
          <w:lang w:val="fr-CH" w:eastAsia="en-GB"/>
        </w:rPr>
      </w:pPr>
      <w:r w:rsidRPr="004B0965">
        <w:rPr>
          <w:rFonts w:ascii="Calibri" w:hAnsi="Calibri" w:cs="Times New Roman"/>
          <w:sz w:val="22"/>
          <w:szCs w:val="22"/>
          <w:lang w:val="fr-CH" w:eastAsia="en-GB"/>
        </w:rPr>
        <w:t>Pour Sandrine Salerno,</w:t>
      </w:r>
      <w:r w:rsidRPr="004B0965">
        <w:rPr>
          <w:rFonts w:ascii="Calibri" w:hAnsi="Calibri" w:cs="Times New Roman"/>
          <w:b/>
          <w:bCs/>
          <w:sz w:val="22"/>
          <w:szCs w:val="22"/>
          <w:lang w:val="fr-CH" w:eastAsia="en-GB"/>
        </w:rPr>
        <w:t xml:space="preserve"> </w:t>
      </w:r>
      <w:r w:rsidRPr="004B0965">
        <w:rPr>
          <w:rFonts w:ascii="Calibri" w:hAnsi="Calibri" w:cs="Times New Roman"/>
          <w:sz w:val="22"/>
          <w:szCs w:val="22"/>
          <w:lang w:val="fr-CH" w:eastAsia="en-GB"/>
        </w:rPr>
        <w:t xml:space="preserve">Conseillère administrative en charge du développement durable, «il est important que les </w:t>
      </w:r>
      <w:r w:rsidRPr="004B0965">
        <w:rPr>
          <w:rFonts w:ascii="Calibri" w:hAnsi="Calibri" w:cs="Times New Roman"/>
          <w:b/>
          <w:bCs/>
          <w:sz w:val="22"/>
          <w:szCs w:val="22"/>
          <w:lang w:val="fr-CH" w:eastAsia="en-GB"/>
        </w:rPr>
        <w:t>pratiques différenciées de l’espace public</w:t>
      </w:r>
      <w:r w:rsidRPr="004B0965">
        <w:rPr>
          <w:rFonts w:ascii="Calibri" w:hAnsi="Calibri" w:cs="Times New Roman"/>
          <w:sz w:val="22"/>
          <w:szCs w:val="22"/>
          <w:lang w:val="fr-CH" w:eastAsia="en-GB"/>
        </w:rPr>
        <w:t xml:space="preserve"> et les besoins de tous et toutes puissent être pris en compte. Cela s’inscrit dans la politique municipale de diversité fondée sur l’inclusion </w:t>
      </w:r>
      <w:proofErr w:type="gramStart"/>
      <w:r w:rsidRPr="004B0965">
        <w:rPr>
          <w:rFonts w:ascii="Calibri" w:hAnsi="Calibri" w:cs="Times New Roman"/>
          <w:sz w:val="22"/>
          <w:szCs w:val="22"/>
          <w:lang w:val="fr-CH" w:eastAsia="en-GB"/>
        </w:rPr>
        <w:t>sociale»</w:t>
      </w:r>
      <w:proofErr w:type="gramEnd"/>
      <w:r w:rsidRPr="004B0965">
        <w:rPr>
          <w:rFonts w:ascii="Calibri" w:hAnsi="Calibri" w:cs="Times New Roman"/>
          <w:sz w:val="22"/>
          <w:szCs w:val="22"/>
          <w:lang w:val="fr-CH" w:eastAsia="en-GB"/>
        </w:rPr>
        <w:t xml:space="preserve">.  </w:t>
      </w:r>
    </w:p>
    <w:p w14:paraId="59CE60DF" w14:textId="77777777" w:rsidR="004B0965" w:rsidRPr="004B0965" w:rsidRDefault="004B0965" w:rsidP="004B0965">
      <w:pPr>
        <w:spacing w:after="60"/>
        <w:rPr>
          <w:rFonts w:ascii="Calibri" w:hAnsi="Calibri" w:cs="Times New Roman"/>
          <w:sz w:val="22"/>
          <w:szCs w:val="22"/>
          <w:lang w:val="fr-CH" w:eastAsia="en-GB"/>
        </w:rPr>
      </w:pPr>
      <w:r w:rsidRPr="004B0965">
        <w:rPr>
          <w:rFonts w:ascii="Calibri" w:hAnsi="Calibri" w:cs="Times New Roman"/>
          <w:sz w:val="22"/>
          <w:szCs w:val="22"/>
          <w:lang w:val="fr-CH" w:eastAsia="en-GB"/>
        </w:rPr>
        <w:t>L’OMS définit le handicap comme une</w:t>
      </w:r>
      <w:proofErr w:type="gramStart"/>
      <w:r w:rsidRPr="004B0965">
        <w:rPr>
          <w:rFonts w:ascii="Calibri" w:hAnsi="Calibri" w:cs="Times New Roman"/>
          <w:sz w:val="22"/>
          <w:szCs w:val="22"/>
          <w:lang w:val="fr-CH" w:eastAsia="en-GB"/>
        </w:rPr>
        <w:t xml:space="preserve"> «conséquence</w:t>
      </w:r>
      <w:proofErr w:type="gramEnd"/>
      <w:r w:rsidRPr="004B0965">
        <w:rPr>
          <w:rFonts w:ascii="Calibri" w:hAnsi="Calibri" w:cs="Times New Roman"/>
          <w:sz w:val="22"/>
          <w:szCs w:val="22"/>
          <w:lang w:val="fr-CH" w:eastAsia="en-GB"/>
        </w:rPr>
        <w:t xml:space="preserve"> sociale de la déficience fonctionnelle». Cette définition permet de mesurer l’importance de l’environnement qui, selon qu’il soit</w:t>
      </w:r>
      <w:proofErr w:type="gramStart"/>
      <w:r w:rsidRPr="004B0965">
        <w:rPr>
          <w:rFonts w:ascii="Calibri" w:hAnsi="Calibri" w:cs="Times New Roman"/>
          <w:sz w:val="22"/>
          <w:szCs w:val="22"/>
          <w:lang w:val="fr-CH" w:eastAsia="en-GB"/>
        </w:rPr>
        <w:t xml:space="preserve"> «ami</w:t>
      </w:r>
      <w:proofErr w:type="gramEnd"/>
      <w:r w:rsidRPr="004B0965">
        <w:rPr>
          <w:rFonts w:ascii="Calibri" w:hAnsi="Calibri" w:cs="Times New Roman"/>
          <w:sz w:val="22"/>
          <w:szCs w:val="22"/>
          <w:lang w:val="fr-CH" w:eastAsia="en-GB"/>
        </w:rPr>
        <w:t>» ou «hostile», a des conséquences capitales sur ce type de trouble. D’où la nécessité de prendre en considération l’ensemble des obstacles qui empêchent celles et ceux qui sont concerné-e-s de manière durable par des difficultés de mobilité, de perception ou de communication, de participer activement à la vie de la communauté.</w:t>
      </w:r>
    </w:p>
    <w:p w14:paraId="5D672C0B" w14:textId="77777777" w:rsidR="004B0965" w:rsidRPr="004B0965" w:rsidRDefault="004B0965" w:rsidP="004B0965">
      <w:pPr>
        <w:rPr>
          <w:rFonts w:ascii="Calibri" w:eastAsia="Times New Roman" w:hAnsi="Calibri" w:cstheme="majorBidi"/>
          <w:i/>
          <w:iCs/>
          <w:color w:val="2F5496" w:themeColor="accent1" w:themeShade="BF"/>
          <w:sz w:val="22"/>
          <w:szCs w:val="22"/>
          <w:lang w:val="fr-CH"/>
        </w:rPr>
      </w:pPr>
    </w:p>
    <w:p w14:paraId="5A118473" w14:textId="77777777" w:rsidR="004B0965" w:rsidRPr="004B0965" w:rsidRDefault="004B0965" w:rsidP="004B0965">
      <w:pPr>
        <w:pStyle w:val="Title"/>
        <w:spacing w:before="0" w:beforeAutospacing="0" w:after="60" w:afterAutospacing="0"/>
        <w:rPr>
          <w:rFonts w:ascii="Calibri" w:hAnsi="Calibri"/>
          <w:sz w:val="22"/>
          <w:szCs w:val="22"/>
          <w:lang w:val="fr-CH"/>
        </w:rPr>
      </w:pPr>
      <w:r w:rsidRPr="004B0965">
        <w:rPr>
          <w:rFonts w:ascii="Calibri" w:hAnsi="Calibri"/>
          <w:sz w:val="22"/>
          <w:szCs w:val="22"/>
          <w:lang w:val="fr-CH"/>
        </w:rPr>
        <w:t xml:space="preserve">Valentina </w:t>
      </w:r>
      <w:proofErr w:type="spellStart"/>
      <w:r w:rsidRPr="004B0965">
        <w:rPr>
          <w:rFonts w:ascii="Calibri" w:hAnsi="Calibri"/>
          <w:sz w:val="22"/>
          <w:szCs w:val="22"/>
          <w:lang w:val="fr-CH"/>
        </w:rPr>
        <w:t>Wenger-Andreoli</w:t>
      </w:r>
      <w:proofErr w:type="spellEnd"/>
    </w:p>
    <w:p w14:paraId="6D13238A" w14:textId="77777777" w:rsidR="004B0965" w:rsidRPr="004B0965" w:rsidRDefault="004B0965" w:rsidP="004B0965">
      <w:pPr>
        <w:spacing w:after="60"/>
        <w:rPr>
          <w:rFonts w:ascii="Calibri" w:eastAsia="Times New Roman" w:hAnsi="Calibri"/>
          <w:sz w:val="22"/>
          <w:szCs w:val="22"/>
          <w:lang w:val="fr-CH"/>
        </w:rPr>
      </w:pPr>
      <w:r w:rsidRPr="004B0965">
        <w:rPr>
          <w:rFonts w:ascii="Calibri" w:eastAsia="Times New Roman" w:hAnsi="Calibri"/>
          <w:sz w:val="22"/>
          <w:szCs w:val="22"/>
          <w:lang w:val="fr-CH"/>
        </w:rPr>
        <w:t>Conseillère personnelle, Département des finances et du logement</w:t>
      </w:r>
    </w:p>
    <w:p w14:paraId="12475754" w14:textId="77777777" w:rsidR="004B0965" w:rsidRPr="004B0965" w:rsidRDefault="004B0965" w:rsidP="004B0965">
      <w:pPr>
        <w:spacing w:after="60"/>
        <w:rPr>
          <w:rFonts w:ascii="Calibri" w:eastAsia="Times New Roman" w:hAnsi="Calibri"/>
          <w:sz w:val="22"/>
          <w:szCs w:val="22"/>
          <w:lang w:val="fr-CH"/>
        </w:rPr>
      </w:pPr>
      <w:r w:rsidRPr="004B0965">
        <w:rPr>
          <w:rFonts w:ascii="Calibri" w:eastAsia="Times New Roman" w:hAnsi="Calibri"/>
          <w:sz w:val="22"/>
          <w:szCs w:val="22"/>
          <w:lang w:val="fr-CH"/>
        </w:rPr>
        <w:t>Tél.+ 41 22 418 22 35</w:t>
      </w:r>
      <w:r w:rsidRPr="004B0965">
        <w:rPr>
          <w:rFonts w:ascii="Calibri" w:eastAsia="Times New Roman" w:hAnsi="Calibri"/>
          <w:sz w:val="22"/>
          <w:szCs w:val="22"/>
          <w:lang w:val="fr-CH"/>
        </w:rPr>
        <w:t xml:space="preserve"> </w:t>
      </w:r>
      <w:hyperlink r:id="rId6" w:history="1">
        <w:proofErr w:type="spellStart"/>
        <w:proofErr w:type="gramStart"/>
        <w:r w:rsidRPr="004B0965">
          <w:rPr>
            <w:rStyle w:val="Hyperlink"/>
            <w:rFonts w:ascii="Calibri" w:eastAsia="Times New Roman" w:hAnsi="Calibri"/>
            <w:sz w:val="22"/>
            <w:szCs w:val="22"/>
            <w:lang w:val="fr-CH"/>
          </w:rPr>
          <w:t>valentina.wenger</w:t>
        </w:r>
        <w:proofErr w:type="spellEnd"/>
        <w:proofErr w:type="gramEnd"/>
        <w:r w:rsidRPr="004B0965">
          <w:rPr>
            <w:rStyle w:val="Hyperlink"/>
            <w:rFonts w:ascii="Calibri" w:eastAsia="Times New Roman" w:hAnsi="Calibri"/>
            <w:sz w:val="22"/>
            <w:szCs w:val="22"/>
            <w:lang w:val="fr-CH"/>
          </w:rPr>
          <w:t>(at)ville-ge.ch</w:t>
        </w:r>
      </w:hyperlink>
    </w:p>
    <w:p w14:paraId="55EDDE19" w14:textId="77777777" w:rsidR="004B0965" w:rsidRPr="004B0965" w:rsidRDefault="004B0965" w:rsidP="004B0965">
      <w:pPr>
        <w:pStyle w:val="Title"/>
        <w:spacing w:before="0" w:beforeAutospacing="0" w:after="60" w:afterAutospacing="0"/>
        <w:rPr>
          <w:rFonts w:ascii="Calibri" w:hAnsi="Calibri"/>
          <w:sz w:val="22"/>
          <w:szCs w:val="22"/>
          <w:lang w:val="fr-CH"/>
        </w:rPr>
      </w:pPr>
    </w:p>
    <w:p w14:paraId="216E41D8" w14:textId="77777777" w:rsidR="004B0965" w:rsidRPr="004B0965" w:rsidRDefault="004B0965" w:rsidP="004B0965">
      <w:pPr>
        <w:pStyle w:val="Title"/>
        <w:spacing w:before="0" w:beforeAutospacing="0" w:after="60" w:afterAutospacing="0"/>
        <w:rPr>
          <w:rFonts w:ascii="Calibri" w:hAnsi="Calibri"/>
          <w:sz w:val="22"/>
          <w:szCs w:val="22"/>
          <w:lang w:val="fr-CH"/>
        </w:rPr>
      </w:pPr>
      <w:r w:rsidRPr="004B0965">
        <w:rPr>
          <w:rFonts w:ascii="Calibri" w:hAnsi="Calibri"/>
          <w:sz w:val="22"/>
          <w:szCs w:val="22"/>
          <w:lang w:val="fr-CH"/>
        </w:rPr>
        <w:t>Francesca Cauvin</w:t>
      </w:r>
    </w:p>
    <w:p w14:paraId="1DE0D05D" w14:textId="77777777" w:rsidR="004B0965" w:rsidRPr="004B0965" w:rsidRDefault="004B0965" w:rsidP="004B0965">
      <w:pPr>
        <w:spacing w:after="60"/>
        <w:rPr>
          <w:rFonts w:ascii="Calibri" w:eastAsia="Times New Roman" w:hAnsi="Calibri"/>
          <w:sz w:val="22"/>
          <w:szCs w:val="22"/>
          <w:lang w:val="fr-CH"/>
        </w:rPr>
      </w:pPr>
      <w:r w:rsidRPr="004B0965">
        <w:rPr>
          <w:rFonts w:ascii="Calibri" w:eastAsia="Times New Roman" w:hAnsi="Calibri"/>
          <w:sz w:val="22"/>
          <w:szCs w:val="22"/>
          <w:lang w:val="fr-CH"/>
        </w:rPr>
        <w:t>Coordinatrice chargée de projets</w:t>
      </w:r>
      <w:r w:rsidRPr="004B0965">
        <w:rPr>
          <w:rFonts w:ascii="Calibri" w:eastAsia="Times New Roman" w:hAnsi="Calibri"/>
          <w:sz w:val="22"/>
          <w:szCs w:val="22"/>
          <w:lang w:val="fr-CH"/>
        </w:rPr>
        <w:br/>
        <w:t>Direction et secrétariat du Département de la cohésion sociale et de la solidarité</w:t>
      </w:r>
    </w:p>
    <w:p w14:paraId="54A651E8" w14:textId="77777777" w:rsidR="004B0965" w:rsidRPr="004B0965" w:rsidRDefault="004B0965" w:rsidP="004B0965">
      <w:pPr>
        <w:spacing w:after="60"/>
        <w:rPr>
          <w:rFonts w:ascii="Calibri" w:eastAsia="Times New Roman" w:hAnsi="Calibri"/>
          <w:sz w:val="22"/>
          <w:szCs w:val="22"/>
          <w:lang w:val="fr-CH"/>
        </w:rPr>
      </w:pPr>
      <w:r w:rsidRPr="004B0965">
        <w:rPr>
          <w:rFonts w:ascii="Calibri" w:eastAsia="Times New Roman" w:hAnsi="Calibri"/>
          <w:sz w:val="22"/>
          <w:szCs w:val="22"/>
          <w:lang w:val="fr-CH"/>
        </w:rPr>
        <w:t>Tél.+41 22 418 49 23</w:t>
      </w:r>
      <w:r w:rsidRPr="004B0965">
        <w:rPr>
          <w:rFonts w:ascii="Calibri" w:eastAsia="Times New Roman" w:hAnsi="Calibri"/>
          <w:sz w:val="22"/>
          <w:szCs w:val="22"/>
          <w:lang w:val="fr-CH"/>
        </w:rPr>
        <w:t xml:space="preserve"> </w:t>
      </w:r>
      <w:hyperlink r:id="rId7" w:history="1">
        <w:proofErr w:type="spellStart"/>
        <w:proofErr w:type="gramStart"/>
        <w:r w:rsidRPr="004B0965">
          <w:rPr>
            <w:rStyle w:val="Hyperlink"/>
            <w:rFonts w:ascii="Calibri" w:eastAsia="Times New Roman" w:hAnsi="Calibri"/>
            <w:sz w:val="22"/>
            <w:szCs w:val="22"/>
            <w:lang w:val="fr-CH"/>
          </w:rPr>
          <w:t>francesca.cauvin</w:t>
        </w:r>
        <w:proofErr w:type="spellEnd"/>
        <w:proofErr w:type="gramEnd"/>
        <w:r w:rsidRPr="004B0965">
          <w:rPr>
            <w:rStyle w:val="Hyperlink"/>
            <w:rFonts w:ascii="Calibri" w:eastAsia="Times New Roman" w:hAnsi="Calibri"/>
            <w:sz w:val="22"/>
            <w:szCs w:val="22"/>
            <w:lang w:val="fr-CH"/>
          </w:rPr>
          <w:t>(at)ville-ge.ch</w:t>
        </w:r>
      </w:hyperlink>
    </w:p>
    <w:p w14:paraId="0BA10E1F" w14:textId="77777777" w:rsidR="001F4177" w:rsidRDefault="00F4361E" w:rsidP="004B0965">
      <w:pPr>
        <w:spacing w:after="60"/>
        <w:rPr>
          <w:rFonts w:ascii="Calibri" w:hAnsi="Calibri"/>
          <w:sz w:val="22"/>
          <w:szCs w:val="22"/>
          <w:lang w:val="fr-CH"/>
        </w:rPr>
      </w:pPr>
    </w:p>
    <w:p w14:paraId="3CA770C3" w14:textId="77777777" w:rsidR="004B0965" w:rsidRPr="004B0965" w:rsidRDefault="004B0965" w:rsidP="004B0965">
      <w:pPr>
        <w:spacing w:after="60"/>
        <w:rPr>
          <w:rFonts w:ascii="Calibri" w:hAnsi="Calibri"/>
          <w:sz w:val="21"/>
          <w:szCs w:val="22"/>
          <w:lang w:val="fr-CH"/>
        </w:rPr>
      </w:pPr>
      <w:r w:rsidRPr="004B0965">
        <w:rPr>
          <w:rFonts w:ascii="Calibri" w:hAnsi="Calibri"/>
          <w:sz w:val="21"/>
          <w:szCs w:val="22"/>
          <w:lang w:val="fr-CH"/>
        </w:rPr>
        <w:t xml:space="preserve">Source : </w:t>
      </w:r>
      <w:hyperlink r:id="rId8" w:history="1">
        <w:r w:rsidRPr="004B0965">
          <w:rPr>
            <w:rStyle w:val="Hyperlink"/>
            <w:rFonts w:ascii="Calibri" w:hAnsi="Calibri"/>
            <w:sz w:val="21"/>
            <w:szCs w:val="22"/>
            <w:lang w:val="fr-CH"/>
          </w:rPr>
          <w:t>www.ville-geneve.ch/actualites/detail/article/1513087660-geneve-inclusive-usagers-usageres</w:t>
        </w:r>
      </w:hyperlink>
      <w:r w:rsidRPr="004B0965">
        <w:rPr>
          <w:rFonts w:ascii="Calibri" w:hAnsi="Calibri"/>
          <w:sz w:val="21"/>
          <w:szCs w:val="22"/>
          <w:lang w:val="fr-CH"/>
        </w:rPr>
        <w:t xml:space="preserve"> </w:t>
      </w:r>
    </w:p>
    <w:sectPr w:rsidR="004B0965" w:rsidRPr="004B0965" w:rsidSect="004B0965">
      <w:pgSz w:w="11900" w:h="16840"/>
      <w:pgMar w:top="47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65"/>
    <w:rsid w:val="004B0965"/>
    <w:rsid w:val="007E4DC3"/>
    <w:rsid w:val="00EA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834F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B0965"/>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4B0965"/>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B09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965"/>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B0965"/>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4B0965"/>
    <w:pPr>
      <w:spacing w:before="100" w:beforeAutospacing="1" w:after="100" w:afterAutospacing="1"/>
    </w:pPr>
    <w:rPr>
      <w:rFonts w:ascii="Times New Roman" w:hAnsi="Times New Roman" w:cs="Times New Roman"/>
      <w:lang w:eastAsia="en-GB"/>
    </w:rPr>
  </w:style>
  <w:style w:type="paragraph" w:customStyle="1" w:styleId="bodytext">
    <w:name w:val="bodytext"/>
    <w:basedOn w:val="Normal"/>
    <w:rsid w:val="004B096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B0965"/>
    <w:rPr>
      <w:b/>
      <w:bCs/>
    </w:rPr>
  </w:style>
  <w:style w:type="character" w:styleId="Hyperlink">
    <w:name w:val="Hyperlink"/>
    <w:basedOn w:val="DefaultParagraphFont"/>
    <w:uiPriority w:val="99"/>
    <w:unhideWhenUsed/>
    <w:rsid w:val="004B0965"/>
    <w:rPr>
      <w:color w:val="0000FF"/>
      <w:u w:val="single"/>
    </w:rPr>
  </w:style>
  <w:style w:type="character" w:customStyle="1" w:styleId="Heading4Char">
    <w:name w:val="Heading 4 Char"/>
    <w:basedOn w:val="DefaultParagraphFont"/>
    <w:link w:val="Heading4"/>
    <w:uiPriority w:val="9"/>
    <w:semiHidden/>
    <w:rsid w:val="004B0965"/>
    <w:rPr>
      <w:rFonts w:asciiTheme="majorHAnsi" w:eastAsiaTheme="majorEastAsia" w:hAnsiTheme="majorHAnsi" w:cstheme="majorBidi"/>
      <w:i/>
      <w:iCs/>
      <w:color w:val="2F5496" w:themeColor="accent1" w:themeShade="BF"/>
    </w:rPr>
  </w:style>
  <w:style w:type="paragraph" w:styleId="Title">
    <w:name w:val="Title"/>
    <w:aliases w:val="title"/>
    <w:basedOn w:val="Normal"/>
    <w:link w:val="TitleChar"/>
    <w:uiPriority w:val="10"/>
    <w:qFormat/>
    <w:rsid w:val="004B0965"/>
    <w:pPr>
      <w:spacing w:before="100" w:beforeAutospacing="1" w:after="100" w:afterAutospacing="1"/>
    </w:pPr>
    <w:rPr>
      <w:rFonts w:ascii="Times New Roman" w:hAnsi="Times New Roman" w:cs="Times New Roman"/>
      <w:lang w:eastAsia="en-GB"/>
    </w:rPr>
  </w:style>
  <w:style w:type="character" w:customStyle="1" w:styleId="TitleChar">
    <w:name w:val="Title Char"/>
    <w:basedOn w:val="DefaultParagraphFont"/>
    <w:link w:val="Title"/>
    <w:uiPriority w:val="10"/>
    <w:rsid w:val="004B0965"/>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955096">
      <w:bodyDiv w:val="1"/>
      <w:marLeft w:val="0"/>
      <w:marRight w:val="0"/>
      <w:marTop w:val="0"/>
      <w:marBottom w:val="0"/>
      <w:divBdr>
        <w:top w:val="none" w:sz="0" w:space="0" w:color="auto"/>
        <w:left w:val="none" w:sz="0" w:space="0" w:color="auto"/>
        <w:bottom w:val="none" w:sz="0" w:space="0" w:color="auto"/>
        <w:right w:val="none" w:sz="0" w:space="0" w:color="auto"/>
      </w:divBdr>
      <w:divsChild>
        <w:div w:id="1876497703">
          <w:marLeft w:val="0"/>
          <w:marRight w:val="0"/>
          <w:marTop w:val="0"/>
          <w:marBottom w:val="0"/>
          <w:divBdr>
            <w:top w:val="none" w:sz="0" w:space="0" w:color="auto"/>
            <w:left w:val="none" w:sz="0" w:space="0" w:color="auto"/>
            <w:bottom w:val="none" w:sz="0" w:space="0" w:color="auto"/>
            <w:right w:val="none" w:sz="0" w:space="0" w:color="auto"/>
          </w:divBdr>
          <w:divsChild>
            <w:div w:id="1508717290">
              <w:marLeft w:val="0"/>
              <w:marRight w:val="0"/>
              <w:marTop w:val="0"/>
              <w:marBottom w:val="0"/>
              <w:divBdr>
                <w:top w:val="none" w:sz="0" w:space="0" w:color="auto"/>
                <w:left w:val="none" w:sz="0" w:space="0" w:color="auto"/>
                <w:bottom w:val="none" w:sz="0" w:space="0" w:color="auto"/>
                <w:right w:val="none" w:sz="0" w:space="0" w:color="auto"/>
              </w:divBdr>
            </w:div>
            <w:div w:id="1088188584">
              <w:marLeft w:val="0"/>
              <w:marRight w:val="0"/>
              <w:marTop w:val="0"/>
              <w:marBottom w:val="0"/>
              <w:divBdr>
                <w:top w:val="none" w:sz="0" w:space="0" w:color="auto"/>
                <w:left w:val="none" w:sz="0" w:space="0" w:color="auto"/>
                <w:bottom w:val="none" w:sz="0" w:space="0" w:color="auto"/>
                <w:right w:val="none" w:sz="0" w:space="0" w:color="auto"/>
              </w:divBdr>
            </w:div>
            <w:div w:id="111019178">
              <w:marLeft w:val="0"/>
              <w:marRight w:val="0"/>
              <w:marTop w:val="0"/>
              <w:marBottom w:val="0"/>
              <w:divBdr>
                <w:top w:val="none" w:sz="0" w:space="0" w:color="auto"/>
                <w:left w:val="none" w:sz="0" w:space="0" w:color="auto"/>
                <w:bottom w:val="none" w:sz="0" w:space="0" w:color="auto"/>
                <w:right w:val="none" w:sz="0" w:space="0" w:color="auto"/>
              </w:divBdr>
            </w:div>
            <w:div w:id="1921794506">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18234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ille-geneve.ch/themes/developpement-durable/municipalite/programme-encouragement-innovation-societale-innove/" TargetMode="External"/><Relationship Id="rId5" Type="http://schemas.openxmlformats.org/officeDocument/2006/relationships/hyperlink" Target="http://fegaph.ch/" TargetMode="External"/><Relationship Id="rId6" Type="http://schemas.openxmlformats.org/officeDocument/2006/relationships/hyperlink" Target="javascript:linkTo_UnCryptMailto('uiqtbw2ditmvbqvi6emvomzHdqttm5om6kp');" TargetMode="External"/><Relationship Id="rId7" Type="http://schemas.openxmlformats.org/officeDocument/2006/relationships/hyperlink" Target="http://francesca.cauvin(at)ville-ge.ch" TargetMode="External"/><Relationship Id="rId8" Type="http://schemas.openxmlformats.org/officeDocument/2006/relationships/hyperlink" Target="http://www.ville-geneve.ch/actualites/detail/article/1513087660-geneve-inclusive-usagers-usager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3222</Characters>
  <Application>Microsoft Macintosh Word</Application>
  <DocSecurity>0</DocSecurity>
  <Lines>51</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Pour une Genève inclusive: la parole aux usagers et usagères</vt:lpstr>
      <vt:lpstr>        Une question primordiale</vt:lpstr>
    </vt:vector>
  </TitlesOfParts>
  <Manager/>
  <Company/>
  <LinksUpToDate>false</LinksUpToDate>
  <CharactersWithSpaces>3739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www.id-geo.ch</dc:creator>
  <cp:keywords/>
  <dc:description/>
  <cp:lastModifiedBy>sebastien kessler</cp:lastModifiedBy>
  <cp:revision>2</cp:revision>
  <dcterms:created xsi:type="dcterms:W3CDTF">2018-01-14T17:04:00Z</dcterms:created>
  <dcterms:modified xsi:type="dcterms:W3CDTF">2018-01-14T17:07:00Z</dcterms:modified>
  <cp:category/>
</cp:coreProperties>
</file>